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20" w:rsidRPr="007C0F5C" w:rsidRDefault="00CD1120" w:rsidP="00CD11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F5C">
        <w:rPr>
          <w:rFonts w:ascii="Times New Roman" w:hAnsi="Times New Roman" w:cs="Times New Roman"/>
          <w:b/>
          <w:bCs/>
          <w:sz w:val="28"/>
          <w:szCs w:val="28"/>
        </w:rPr>
        <w:t>KÖLTSÉGVETÉS TERVEZET</w:t>
      </w:r>
    </w:p>
    <w:p w:rsidR="00CD1120" w:rsidRPr="007C0F5C" w:rsidRDefault="00CD1120" w:rsidP="00CD112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C0F5C">
        <w:rPr>
          <w:rFonts w:ascii="Times New Roman" w:hAnsi="Times New Roman" w:cs="Times New Roman"/>
          <w:b/>
          <w:bCs/>
          <w:sz w:val="28"/>
          <w:szCs w:val="28"/>
        </w:rPr>
        <w:t>A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C0F5C">
        <w:rPr>
          <w:rFonts w:ascii="Times New Roman" w:hAnsi="Times New Roman" w:cs="Times New Roman"/>
          <w:b/>
          <w:bCs/>
          <w:sz w:val="28"/>
          <w:szCs w:val="28"/>
        </w:rPr>
        <w:t>. évi önkormányzati civil támogatáshoz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4"/>
      </w:tblGrid>
      <w:tr w:rsidR="00CD1120" w:rsidRPr="007C0F5C" w:rsidTr="00BD4AA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7C0F5C">
              <w:rPr>
                <w:rFonts w:ascii="Times New Roman" w:hAnsi="Times New Roman"/>
                <w:b/>
                <w:bCs/>
              </w:rPr>
              <w:t>Jelen pályázati támogatásból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7C0F5C">
              <w:rPr>
                <w:rFonts w:ascii="Times New Roman" w:hAnsi="Times New Roman"/>
                <w:b/>
                <w:bCs/>
              </w:rPr>
              <w:t>Saját és egyéb forrásból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7C0F5C">
              <w:rPr>
                <w:rFonts w:ascii="Times New Roman" w:hAnsi="Times New Roman"/>
                <w:b/>
                <w:bCs/>
              </w:rPr>
              <w:t>Összesen</w:t>
            </w:r>
          </w:p>
        </w:tc>
      </w:tr>
      <w:tr w:rsidR="00CD1120" w:rsidRPr="007C0F5C" w:rsidTr="00BD4AAD">
        <w:trPr>
          <w:trHeight w:val="170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rPr>
                <w:rFonts w:ascii="Times New Roman" w:hAnsi="Times New Roman"/>
                <w:b/>
                <w:bCs/>
              </w:rPr>
            </w:pPr>
            <w:r w:rsidRPr="007C0F5C">
              <w:rPr>
                <w:rFonts w:ascii="Times New Roman" w:hAnsi="Times New Roman"/>
                <w:b/>
                <w:bCs/>
              </w:rPr>
              <w:t>BEVÉTEL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D1120" w:rsidRPr="007C0F5C" w:rsidTr="00BD4AAD">
        <w:trPr>
          <w:trHeight w:val="170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rPr>
                <w:rFonts w:ascii="Times New Roman" w:hAnsi="Times New Roman"/>
                <w:b/>
                <w:bCs/>
              </w:rPr>
            </w:pPr>
            <w:r w:rsidRPr="007C0F5C">
              <w:rPr>
                <w:rFonts w:ascii="Times New Roman" w:hAnsi="Times New Roman"/>
                <w:b/>
                <w:bCs/>
              </w:rPr>
              <w:t>KIADÁS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CD1120" w:rsidRPr="007C0F5C" w:rsidRDefault="00CD1120" w:rsidP="00BD4AAD">
            <w:pPr>
              <w:pStyle w:val="Tblzattartalom"/>
              <w:snapToGrid w:val="0"/>
              <w:spacing w:before="170" w:after="170" w:line="20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Rendezvényszervezés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/>
                <w:sz w:val="20"/>
                <w:szCs w:val="20"/>
              </w:rPr>
              <w:t>ő</w:t>
            </w:r>
            <w:r w:rsidRPr="007C0F5C">
              <w:rPr>
                <w:rFonts w:ascii="Times New Roman" w:hAnsi="Times New Roman"/>
                <w:sz w:val="20"/>
                <w:szCs w:val="20"/>
              </w:rPr>
              <w:t>adói, szakért</w:t>
            </w:r>
            <w:r>
              <w:rPr>
                <w:rFonts w:ascii="Times New Roman" w:hAnsi="Times New Roman"/>
                <w:sz w:val="20"/>
                <w:szCs w:val="20"/>
              </w:rPr>
              <w:t>ő</w:t>
            </w:r>
            <w:r w:rsidRPr="007C0F5C">
              <w:rPr>
                <w:rFonts w:ascii="Times New Roman" w:hAnsi="Times New Roman"/>
                <w:sz w:val="20"/>
                <w:szCs w:val="20"/>
              </w:rPr>
              <w:t>i díjak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Fenntartási- és üzemeltetési anyagok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Nyomtatvány, irodaszer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Egyéb anyagköltségek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Szállítási költségek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Bérleti díjak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Kommunikációs költségek (posta, telefon, internet)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Szakkönyvek, el</w:t>
            </w:r>
            <w:r>
              <w:rPr>
                <w:rFonts w:ascii="Times New Roman" w:hAnsi="Times New Roman"/>
                <w:sz w:val="20"/>
                <w:szCs w:val="20"/>
              </w:rPr>
              <w:t>ő</w:t>
            </w:r>
            <w:r w:rsidRPr="007C0F5C">
              <w:rPr>
                <w:rFonts w:ascii="Times New Roman" w:hAnsi="Times New Roman"/>
                <w:sz w:val="20"/>
                <w:szCs w:val="20"/>
              </w:rPr>
              <w:t>fizetési díjak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Oktatás, továbbképzés díjai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Utazási költségek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Egyéb anyagjelleg</w:t>
            </w:r>
            <w:r>
              <w:rPr>
                <w:rFonts w:ascii="Times New Roman" w:hAnsi="Times New Roman"/>
                <w:sz w:val="20"/>
                <w:szCs w:val="20"/>
              </w:rPr>
              <w:t>ű</w:t>
            </w:r>
            <w:r w:rsidRPr="007C0F5C">
              <w:rPr>
                <w:rFonts w:ascii="Times New Roman" w:hAnsi="Times New Roman"/>
                <w:sz w:val="20"/>
                <w:szCs w:val="20"/>
              </w:rPr>
              <w:t xml:space="preserve"> szolgáltatások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Hatósági, igazgatási díjak, illetékek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Hirdetési, reklámköltségek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Könyvelési, bérszámfejtési és egyéb szakért</w:t>
            </w:r>
            <w:r>
              <w:rPr>
                <w:rFonts w:ascii="Times New Roman" w:hAnsi="Times New Roman"/>
                <w:sz w:val="20"/>
                <w:szCs w:val="20"/>
              </w:rPr>
              <w:t>ő</w:t>
            </w:r>
            <w:r w:rsidRPr="007C0F5C">
              <w:rPr>
                <w:rFonts w:ascii="Times New Roman" w:hAnsi="Times New Roman"/>
                <w:sz w:val="20"/>
                <w:szCs w:val="20"/>
              </w:rPr>
              <w:t>i díjak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>Honlap fenntartási költség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  <w:tr w:rsidR="00CD1120" w:rsidRPr="007C0F5C" w:rsidTr="00BD4AA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rPr>
                <w:rFonts w:ascii="Times New Roman" w:hAnsi="Times New Roman"/>
                <w:sz w:val="20"/>
                <w:szCs w:val="20"/>
              </w:rPr>
            </w:pPr>
            <w:r w:rsidRPr="007C0F5C">
              <w:rPr>
                <w:rFonts w:ascii="Times New Roman" w:hAnsi="Times New Roman"/>
                <w:sz w:val="20"/>
                <w:szCs w:val="20"/>
              </w:rPr>
              <w:t xml:space="preserve">Egyéb, </w:t>
            </w:r>
            <w:proofErr w:type="gramStart"/>
            <w:r w:rsidRPr="007C0F5C">
              <w:rPr>
                <w:rFonts w:ascii="Times New Roman" w:hAnsi="Times New Roman"/>
                <w:sz w:val="20"/>
                <w:szCs w:val="20"/>
              </w:rPr>
              <w:t>éspedig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F5C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Pr="007C0F5C">
              <w:rPr>
                <w:rFonts w:ascii="Times New Roman" w:hAnsi="Times New Roman"/>
                <w:sz w:val="20"/>
                <w:szCs w:val="20"/>
              </w:rPr>
              <w:t>.........................................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120" w:rsidRPr="007C0F5C" w:rsidRDefault="00CD1120" w:rsidP="00BD4AAD">
            <w:pPr>
              <w:pStyle w:val="Tblzattartalom"/>
              <w:snapToGrid w:val="0"/>
              <w:spacing w:before="57" w:after="57" w:line="200" w:lineRule="atLeast"/>
              <w:jc w:val="right"/>
              <w:rPr>
                <w:rFonts w:ascii="Times New Roman" w:hAnsi="Times New Roman"/>
              </w:rPr>
            </w:pPr>
          </w:p>
        </w:tc>
      </w:tr>
    </w:tbl>
    <w:p w:rsidR="00CD1120" w:rsidRDefault="00CD1120" w:rsidP="00CD1120">
      <w:pPr>
        <w:rPr>
          <w:rFonts w:ascii="Times New Roman" w:hAnsi="Times New Roman" w:cs="Times New Roman"/>
        </w:rPr>
      </w:pPr>
    </w:p>
    <w:p w:rsidR="00CD1120" w:rsidRPr="007C0F5C" w:rsidRDefault="00CD1120" w:rsidP="00CD1120">
      <w:pPr>
        <w:rPr>
          <w:rFonts w:ascii="Times New Roman" w:hAnsi="Times New Roman" w:cs="Times New Roman"/>
          <w:sz w:val="12"/>
          <w:szCs w:val="12"/>
        </w:rPr>
      </w:pPr>
      <w:r w:rsidRPr="007C0F5C">
        <w:rPr>
          <w:rFonts w:ascii="Times New Roman" w:hAnsi="Times New Roman" w:cs="Times New Roman"/>
        </w:rPr>
        <w:t>Dátum</w:t>
      </w:r>
      <w:proofErr w:type="gramStart"/>
      <w:r w:rsidRPr="007C0F5C">
        <w:rPr>
          <w:rFonts w:ascii="Times New Roman" w:hAnsi="Times New Roman" w:cs="Times New Roman"/>
        </w:rPr>
        <w:t>:...............................................</w:t>
      </w:r>
      <w:proofErr w:type="gramEnd"/>
    </w:p>
    <w:p w:rsidR="00CD1120" w:rsidRPr="007C0F5C" w:rsidRDefault="00CD1120" w:rsidP="00CD1120">
      <w:pPr>
        <w:rPr>
          <w:rFonts w:ascii="Times New Roman" w:hAnsi="Times New Roman" w:cs="Times New Roman"/>
          <w:sz w:val="12"/>
          <w:szCs w:val="12"/>
        </w:rPr>
      </w:pPr>
    </w:p>
    <w:p w:rsidR="00CD1120" w:rsidRPr="007C0F5C" w:rsidRDefault="00CD1120" w:rsidP="00CD1120">
      <w:pPr>
        <w:tabs>
          <w:tab w:val="center" w:pos="7485"/>
        </w:tabs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  <w:t>…..............................................</w:t>
      </w:r>
    </w:p>
    <w:p w:rsidR="00CD1120" w:rsidRPr="007C0F5C" w:rsidRDefault="00CD1120" w:rsidP="00CD1120">
      <w:pPr>
        <w:tabs>
          <w:tab w:val="center" w:pos="7485"/>
        </w:tabs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  <w:proofErr w:type="gramStart"/>
      <w:r w:rsidRPr="007C0F5C">
        <w:rPr>
          <w:rFonts w:ascii="Times New Roman" w:hAnsi="Times New Roman" w:cs="Times New Roman"/>
        </w:rPr>
        <w:t>pályázó</w:t>
      </w:r>
      <w:proofErr w:type="gramEnd"/>
      <w:r w:rsidRPr="007C0F5C">
        <w:rPr>
          <w:rFonts w:ascii="Times New Roman" w:hAnsi="Times New Roman" w:cs="Times New Roman"/>
        </w:rPr>
        <w:t xml:space="preserve"> hiteles aláírása</w:t>
      </w:r>
      <w:bookmarkStart w:id="0" w:name="_GoBack"/>
      <w:bookmarkEnd w:id="0"/>
    </w:p>
    <w:sectPr w:rsidR="00CD1120" w:rsidRPr="007C0F5C" w:rsidSect="00CD1120">
      <w:footerReference w:type="default" r:id="rId4"/>
      <w:pgSz w:w="11905" w:h="16837"/>
      <w:pgMar w:top="1134" w:right="1418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C3" w:rsidRDefault="00CD112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F58C3" w:rsidRDefault="00CD112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0"/>
    <w:rsid w:val="00414B9D"/>
    <w:rsid w:val="004913AC"/>
    <w:rsid w:val="00C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D59D-1CB6-4EC6-A840-8B537AE6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12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uiPriority w:val="99"/>
    <w:rsid w:val="00CD1120"/>
    <w:pPr>
      <w:suppressLineNumbers/>
      <w:suppressAutoHyphens/>
    </w:pPr>
    <w:rPr>
      <w:rFonts w:cs="Times New Roman"/>
      <w:color w:val="auto"/>
      <w:sz w:val="28"/>
      <w:szCs w:val="28"/>
    </w:rPr>
  </w:style>
  <w:style w:type="paragraph" w:styleId="llb">
    <w:name w:val="footer"/>
    <w:basedOn w:val="Norml"/>
    <w:link w:val="llbChar"/>
    <w:uiPriority w:val="99"/>
    <w:unhideWhenUsed/>
    <w:rsid w:val="00CD11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1120"/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dr.Ballagó Katalin</dc:creator>
  <cp:keywords/>
  <dc:description/>
  <cp:lastModifiedBy>dr.Ballagó Katalin</cp:lastModifiedBy>
  <cp:revision>1</cp:revision>
  <dcterms:created xsi:type="dcterms:W3CDTF">2018-03-23T08:17:00Z</dcterms:created>
  <dcterms:modified xsi:type="dcterms:W3CDTF">2018-03-23T08:18:00Z</dcterms:modified>
</cp:coreProperties>
</file>