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C2" w:rsidRPr="00177B63" w:rsidRDefault="002B16C2" w:rsidP="00177B63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eastAsia="TimesNewRoman" w:hAnsi="Times New Roman" w:cs="Times New Roman"/>
          <w:sz w:val="24"/>
          <w:szCs w:val="24"/>
        </w:rPr>
      </w:pPr>
      <w:bookmarkStart w:id="0" w:name="_GoBack"/>
      <w:bookmarkEnd w:id="0"/>
    </w:p>
    <w:p w:rsidR="00177B63" w:rsidRDefault="00177B63" w:rsidP="002B1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Birtokvédelmi kérelem nyomtatvány</w:t>
      </w:r>
    </w:p>
    <w:p w:rsidR="002B16C2" w:rsidRPr="00177B63" w:rsidRDefault="002B16C2" w:rsidP="002B1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 neve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: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.…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………………………………………………………………………...</w:t>
      </w:r>
      <w:proofErr w:type="gramEnd"/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lakcíme (székhelye)</w:t>
      </w:r>
      <w:proofErr w:type="gramStart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…………………………………………………………..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pvisel</w:t>
      </w:r>
      <w:r>
        <w:rPr>
          <w:rFonts w:ascii="Times New Roman" w:eastAsia="TimesNewRoman" w:hAnsi="Times New Roman" w:cs="Times New Roman"/>
          <w:sz w:val="24"/>
          <w:szCs w:val="24"/>
        </w:rPr>
        <w:t>őjé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nek neve</w:t>
      </w:r>
      <w:proofErr w:type="gramStart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képvisel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jének lakcíme (székhelye</w:t>
      </w:r>
      <w:r>
        <w:rPr>
          <w:rFonts w:ascii="Times New Roman" w:eastAsia="TimesNew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3. Az ellené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rdek</w:t>
      </w:r>
      <w:r>
        <w:rPr>
          <w:rFonts w:ascii="Times New Roman" w:eastAsia="TimesNewRoman" w:hAnsi="Times New Roman" w:cs="Times New Roman"/>
          <w:sz w:val="24"/>
          <w:szCs w:val="24"/>
        </w:rPr>
        <w:t>ű (birtoksé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rt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 fel (felek) neve</w:t>
      </w:r>
      <w:proofErr w:type="gramStart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Az ellené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rdek</w:t>
      </w:r>
      <w:r>
        <w:rPr>
          <w:rFonts w:ascii="Times New Roman" w:eastAsia="TimesNewRoman" w:hAnsi="Times New Roman" w:cs="Times New Roman"/>
          <w:sz w:val="24"/>
          <w:szCs w:val="24"/>
        </w:rPr>
        <w:t>ű fé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 (felek) lakcíme (székhelye):</w:t>
      </w:r>
    </w:p>
    <w:p w:rsidR="00177B63" w:rsidRPr="00177B63" w:rsidRDefault="000F41D4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4. A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birtokvédelmi eljárás megindításának alapjául szolgáló tények megjelölése,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birtokvit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val </w:t>
      </w:r>
      <w:r w:rsidR="000F41D4" w:rsidRPr="00177B63">
        <w:rPr>
          <w:rFonts w:ascii="Times New Roman" w:eastAsia="TimesNewRoman" w:hAnsi="Times New Roman" w:cs="Times New Roman"/>
          <w:sz w:val="24"/>
          <w:szCs w:val="24"/>
        </w:rPr>
        <w:t>érintett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dolog megjelö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se: 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5. A jegyz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ő illetékességét megalapozó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adatok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="000F41D4">
        <w:rPr>
          <w:rFonts w:ascii="Times New Roman" w:eastAsia="TimesNewRoman" w:hAnsi="Times New Roman" w:cs="Times New Roman"/>
          <w:sz w:val="24"/>
          <w:szCs w:val="24"/>
        </w:rPr>
        <w:t>( birtoksértés</w:t>
      </w:r>
      <w:proofErr w:type="gramEnd"/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helye)</w:t>
      </w:r>
    </w:p>
    <w:p w:rsidR="000F41D4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Default="00B30ABE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. A birtoksértés kezdete, időpontja: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Default="000F41D4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F41D4" w:rsidRDefault="000F41D4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7. A kérelem benyújtá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sakor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fennálló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birtokállapot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8. Az eredeti </w:t>
      </w:r>
      <w:r w:rsidR="000F41D4" w:rsidRPr="00177B63">
        <w:rPr>
          <w:rFonts w:ascii="Times New Roman" w:eastAsia="TimesNewRoman" w:hAnsi="Times New Roman" w:cs="Times New Roman"/>
          <w:sz w:val="24"/>
          <w:szCs w:val="24"/>
        </w:rPr>
        <w:t>birtokállapot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9. A birtokállapot megváltozásá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ra vonatkoz</w:t>
      </w:r>
      <w:r>
        <w:rPr>
          <w:rFonts w:ascii="Times New Roman" w:eastAsia="TimesNewRoman" w:hAnsi="Times New Roman" w:cs="Times New Roman"/>
          <w:sz w:val="24"/>
          <w:szCs w:val="24"/>
        </w:rPr>
        <w:t>ó körü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lm</w:t>
      </w:r>
      <w:r>
        <w:rPr>
          <w:rFonts w:ascii="Times New Roman" w:eastAsia="TimesNewRoman" w:hAnsi="Times New Roman" w:cs="Times New Roman"/>
          <w:sz w:val="24"/>
          <w:szCs w:val="24"/>
        </w:rPr>
        <w:t>ények pontos leírá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sa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</w:p>
    <w:p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ABE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10. A jegyző dö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ntésére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irányuló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kifejezett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kérelem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</w:p>
    <w:p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ABE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11. Csatolt bizonyítékok:</w:t>
      </w:r>
    </w:p>
    <w:p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…</w:t>
      </w:r>
      <w:proofErr w:type="gramStart"/>
      <w:r w:rsidRPr="00177B63">
        <w:rPr>
          <w:rFonts w:ascii="Times New Roman" w:eastAsia="TimesNewRoman" w:hAnsi="Times New Roman" w:cs="Times New Roman"/>
          <w:sz w:val="24"/>
          <w:szCs w:val="24"/>
        </w:rPr>
        <w:t>……………………………..,</w:t>
      </w:r>
      <w:proofErr w:type="gramEnd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20……. </w:t>
      </w:r>
      <w:proofErr w:type="spellStart"/>
      <w:r w:rsidRPr="00177B63">
        <w:rPr>
          <w:rFonts w:ascii="Times New Roman" w:eastAsia="TimesNewRoman" w:hAnsi="Times New Roman" w:cs="Times New Roman"/>
          <w:sz w:val="24"/>
          <w:szCs w:val="24"/>
        </w:rPr>
        <w:t>ev</w:t>
      </w:r>
      <w:proofErr w:type="spellEnd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………………….</w:t>
      </w:r>
      <w:proofErr w:type="spellStart"/>
      <w:r w:rsidRPr="00177B63">
        <w:rPr>
          <w:rFonts w:ascii="Times New Roman" w:eastAsia="TimesNewRoman" w:hAnsi="Times New Roman" w:cs="Times New Roman"/>
          <w:sz w:val="24"/>
          <w:szCs w:val="24"/>
        </w:rPr>
        <w:t>ho</w:t>
      </w:r>
      <w:proofErr w:type="spellEnd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…………..nap</w:t>
      </w:r>
    </w:p>
    <w:p w:rsidR="00B30ABE" w:rsidRDefault="00B30ABE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30ABE" w:rsidRDefault="00B30ABE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77B63" w:rsidRPr="00177B63" w:rsidRDefault="00177B63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………………………………………….</w:t>
      </w:r>
    </w:p>
    <w:p w:rsidR="00177B63" w:rsidRPr="00177B63" w:rsidRDefault="00B30ABE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aláírá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</w:t>
      </w:r>
      <w:proofErr w:type="gramEnd"/>
    </w:p>
    <w:p w:rsidR="00177B63" w:rsidRPr="00177B63" w:rsidRDefault="00177B63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TÁJÉKOZTATÓ</w:t>
      </w:r>
    </w:p>
    <w:p w:rsidR="00177B63" w:rsidRDefault="00177B63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Birtokvédelmi kérelem nyomtatványának kitöltéséhez,</w:t>
      </w:r>
      <w:r w:rsidR="00B30AB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birtokvédelmi kérelem benyújtásához</w:t>
      </w:r>
    </w:p>
    <w:p w:rsidR="00B30ABE" w:rsidRPr="00B30ABE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A jegyzői hatáskörbe tartozó birtokvédelmi eljárásokat a 17/2015.(II.16.) kormányrendelet szabályozza többel között.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 </w:t>
      </w:r>
      <w:r w:rsidR="00B30ABE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eljárás kérelemre indul. A kérelemnek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relmet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benyújtó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valamint a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birtoksertést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elkövető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vonatkozásában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tartalmaznia kell az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alábbi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adatokat: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kérelmet benyújtó személy nevét, lakcímét, 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illetve célszerű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megadni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egyéb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elérhető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séget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is (jogi szemé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ly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eseten nevet,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székhelyet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), FONTOS, hogy a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kérelmet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birtoklásban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megzavart, vagy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á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megfosztott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(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természetes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vagy jogi)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nyújtsa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be,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birtoksértést elszenvedett személy képviseletében eljáró személy 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nevé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t, 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lakcímé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, ha nem képviselő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jár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el,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akkor ezt nem kell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kitölteni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(ilyen esetben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meghatalmazás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csatolása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kötelező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 ennek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hiányában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a hatósá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g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az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eljárást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megszünteti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!)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r w:rsidR="007F7135">
        <w:rPr>
          <w:rFonts w:ascii="Times New Roman" w:eastAsia="TimesNewRoman" w:hAnsi="Times New Roman" w:cs="Times New Roman"/>
          <w:b/>
          <w:bCs/>
          <w:sz w:val="24"/>
          <w:szCs w:val="24"/>
        </w:rPr>
        <w:t>a birtoksértő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személy nevét, lakcímét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(jogi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eseten nevet, 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székhelyé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), mert ismeretlen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ellen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nincs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mód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eljárás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lefolytatására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. FONTOS, hogy a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birtoksertést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ténylegesen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elkövető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kerü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ljön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itt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megnevezésre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ne pl. az ingatlan tulajdonosa, ha az ingatlan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bérbe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van adva es a bérlők a birtoksértő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!</w:t>
      </w:r>
    </w:p>
    <w:p w:rsidR="00177B63" w:rsidRPr="00177B63" w:rsidRDefault="005B01E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 birtoksértő cselekmény leírásá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nak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tartalmaznia kell: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birtokvitával érintett dolog megjelölését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(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ingatlanról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vagy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ingóról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van-e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ingatlanon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belül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pl.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útszakaszról</w:t>
      </w:r>
      <w:proofErr w:type="gramStart"/>
      <w:r w:rsidRPr="00177B63">
        <w:rPr>
          <w:rFonts w:ascii="Times New Roman" w:eastAsia="TimesNewRoman" w:hAnsi="Times New Roman" w:cs="Times New Roman"/>
          <w:sz w:val="24"/>
          <w:szCs w:val="24"/>
        </w:rPr>
        <w:t>,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kertrészrő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proofErr w:type="gramEnd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lakásról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, melléképületrő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stb.,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ingó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eseten pl. gé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pj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rmű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típusát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rendszámát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5. </w:t>
      </w:r>
      <w:r w:rsidR="005B01E3">
        <w:rPr>
          <w:rFonts w:ascii="Times New Roman" w:eastAsia="TimesNewRoman" w:hAnsi="Times New Roman" w:cs="Times New Roman"/>
          <w:b/>
          <w:bCs/>
          <w:sz w:val="24"/>
          <w:szCs w:val="24"/>
        </w:rPr>
        <w:t>a jegyző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illetékességét megalapozó adatokat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(pl. a birtoksértéssel érintett ingatlan pontos, cí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m szerinti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megjelölé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sét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6. </w:t>
      </w:r>
      <w:r w:rsidR="005B01E3" w:rsidRPr="005B01E3">
        <w:rPr>
          <w:rFonts w:ascii="Times New Roman" w:eastAsia="TimesNewRoman" w:hAnsi="Times New Roman" w:cs="Times New Roman"/>
          <w:b/>
          <w:sz w:val="24"/>
          <w:szCs w:val="24"/>
        </w:rPr>
        <w:t>A birtoksértés kezdete, időpontja: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(A jegyző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höz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lehet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benyújtani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birtokvé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delem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iránti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kérelmet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a birtoksé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rtés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bekövetkezésétő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számított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1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éven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belül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az 1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éven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túli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birtoksé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rtések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esetében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bírósá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ghoz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kell fordulni! Folyamatosan elk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övetett birtokháborítá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eseten az elkö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vetés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kezdő idő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pontja az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irányadó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.)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7.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kérelem benyújtásakor fennálló birtokállapotot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(a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sérelmes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állapot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leírásá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8.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az eredeti birtokállapotot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(milyen volt a helyzet azelőtt, hogy a birtoksé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rtés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bekövetkezett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volna, es ez az eredeti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helyzet mikor es hogyan alakult ki)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9.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birtokállapot megváltozására vonatkozó körülmények pontos leírását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(pl. ki mikor es hogyan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változtatta/sé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tette meg a birtokhelyzetet, pró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bálta-e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a kérelmező felszó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lítani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 visszaszerezni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a birtokot, önké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hagyott-e fel a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birtoklással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vagy kitettek a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birtokból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stb.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lastRenderedPageBreak/>
        <w:t>FONTOS, hogy a birtoksértő cselekmé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ny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során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felmerült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egyéb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körülmé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nyek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(pld.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zajongás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sértegetés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személyeskedés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er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szakoskodás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fenyegetés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) szabálysérté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vagy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bű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ncselekmény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megállapítá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sa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szempontjából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bírhat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jelent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seggel, ezek a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korul menyek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NEM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kerülnek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érté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kelésre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mert nem tartozik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hatá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skörbe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!)</w:t>
      </w:r>
      <w:proofErr w:type="gramEnd"/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10. </w:t>
      </w:r>
      <w:r w:rsidR="005B01E3">
        <w:rPr>
          <w:rFonts w:ascii="Times New Roman" w:eastAsia="TimesNewRoman" w:hAnsi="Times New Roman" w:cs="Times New Roman"/>
          <w:b/>
          <w:bCs/>
          <w:sz w:val="24"/>
          <w:szCs w:val="24"/>
        </w:rPr>
        <w:t>A jegyző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döntésére irányuló kifejezett kérelmet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úgy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kell megfogalmazni, hogy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abból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kiderüljön, milyen mó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don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kí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v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á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>nja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ő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megszüntettetni a birtoksértő állapotot (pl. a birtoksértő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biztosítson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kulcsot a 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bejutáshoz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biztosítsa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a hozzáfé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rést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az ingatlanhoz), illetve mitől kívá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nja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a jövő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re 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nézve</w:t>
      </w:r>
      <w:r w:rsidR="00E17282">
        <w:rPr>
          <w:rFonts w:ascii="Times New Roman" w:eastAsia="TimesNewRoman" w:hAnsi="Times New Roman" w:cs="Times New Roman"/>
          <w:sz w:val="24"/>
          <w:szCs w:val="24"/>
        </w:rPr>
        <w:t xml:space="preserve"> eltiltatni a birtoksértő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77B63" w:rsidRPr="00177B63" w:rsidRDefault="002B16C2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 xml:space="preserve">Felhívjuk 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a</w:t>
      </w:r>
      <w:proofErr w:type="gramEnd"/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figyelmet, hogy az 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új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szabályok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szerint </w:t>
      </w:r>
      <w:r w:rsidR="00E17282">
        <w:rPr>
          <w:rFonts w:ascii="Times New Roman" w:eastAsia="TimesNewRoman" w:hAnsi="Times New Roman" w:cs="Times New Roman"/>
          <w:b/>
          <w:bCs/>
          <w:sz w:val="24"/>
          <w:szCs w:val="24"/>
        </w:rPr>
        <w:t>a jegyző</w:t>
      </w:r>
      <w:r w:rsidR="00177B63"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NEM folytathat le bizonyítást hivatalból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!</w:t>
      </w:r>
      <w:r w:rsidR="00E1728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Valamennyi 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bizonyítékot</w:t>
      </w:r>
      <w:r w:rsidR="00E17282">
        <w:rPr>
          <w:rFonts w:ascii="Times New Roman" w:eastAsia="TimesNewRoman" w:hAnsi="Times New Roman" w:cs="Times New Roman"/>
          <w:sz w:val="24"/>
          <w:szCs w:val="24"/>
        </w:rPr>
        <w:t xml:space="preserve"> a kérelmező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nek kell 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megjelölnie</w:t>
      </w:r>
      <w:r w:rsidR="00E17282">
        <w:rPr>
          <w:rFonts w:ascii="Times New Roman" w:eastAsia="TimesNewRoman" w:hAnsi="Times New Roman" w:cs="Times New Roman"/>
          <w:sz w:val="24"/>
          <w:szCs w:val="24"/>
        </w:rPr>
        <w:t xml:space="preserve"> es a hatóság rendelkezé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sére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bocsátania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, illetve a</w:t>
      </w:r>
      <w:r w:rsidR="00E17282">
        <w:rPr>
          <w:rFonts w:ascii="Times New Roman" w:eastAsia="TimesNewRoman" w:hAnsi="Times New Roman" w:cs="Times New Roman"/>
          <w:sz w:val="24"/>
          <w:szCs w:val="24"/>
        </w:rPr>
        <w:t xml:space="preserve"> kérelmezőnek kell – lehető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leg mar a 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kérelemben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indítványoznia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tárgyalás</w:t>
      </w:r>
      <w:r w:rsidR="00E17282">
        <w:rPr>
          <w:rFonts w:ascii="Times New Roman" w:eastAsia="TimesNewRoman" w:hAnsi="Times New Roman" w:cs="Times New Roman"/>
          <w:sz w:val="24"/>
          <w:szCs w:val="24"/>
        </w:rPr>
        <w:t xml:space="preserve"> vagy szemle tartásá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t, 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tanú</w:t>
      </w:r>
      <w:r w:rsidR="00E1728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meghallgatását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77B63" w:rsidRPr="00177B63" w:rsidRDefault="00E17282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Ezért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cé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lszerű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kérelemhez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csatolni az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úgy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kezdetekor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rendelkezésre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álló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77B63"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bizonyítékokat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, amelyek lehetnek pl.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okiratok,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fényképek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helyszínrajz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, kitű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zési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vázrajz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stb.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Amennyiben a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birtoksertés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ténye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tanúkkal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igazolható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célszer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ű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megjel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ö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é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sek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név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lakcím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 xml:space="preserve">, és hogy mely birtoksértő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tény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, körü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lmény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vonatkozásában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kérik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meghallgatásukat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Amennyiben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kéri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tárgyalás vagy szemle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megtartását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úgy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azt szinten a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kérelem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benyújtásakor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kell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kérnie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Amennyiben semmilyen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bizonyítási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indítványt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nem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jelölnek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meg, a jegyz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rendelkezésre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áll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adatok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alapján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 xml:space="preserve"> dö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nt.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A birtokvédelmi eljárás ILLETÉKKÖTELES, 3.000,</w:t>
      </w:r>
      <w:proofErr w:type="spellStart"/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-Ft</w:t>
      </w:r>
      <w:proofErr w:type="spellEnd"/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illetékbélyeget kell leróni a birtokvédelmi kérelmen.</w:t>
      </w:r>
    </w:p>
    <w:p w:rsidR="00177B63" w:rsidRPr="00177B63" w:rsidRDefault="00154DCD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Lehető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ség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van az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eljárásban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kö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ltségmentességi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kérelemrő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szó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ló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formanyomtatvány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benyújtá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sával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költségmentessé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get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kérni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, amennyiben a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kérelmet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benyújtó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a költsé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gmentességi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feltételeknek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megfelel. A kérelemrő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a jegyző dö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nt.</w:t>
      </w:r>
    </w:p>
    <w:p w:rsidR="009B456D" w:rsidRPr="00177B63" w:rsidRDefault="00154DCD" w:rsidP="0017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Amennyiben hiánypótlá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si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felhívás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ellenére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sem fizeti meg az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illetéket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, az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eljárást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meg kell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szüntetni</w:t>
      </w:r>
      <w:r>
        <w:rPr>
          <w:rFonts w:ascii="Times New Roman" w:eastAsia="TimesNewRoman" w:hAnsi="Times New Roman" w:cs="Times New Roman"/>
          <w:sz w:val="24"/>
          <w:szCs w:val="24"/>
        </w:rPr>
        <w:t>!</w:t>
      </w:r>
    </w:p>
    <w:sectPr w:rsidR="009B456D" w:rsidRPr="0017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63"/>
    <w:rsid w:val="000F41D4"/>
    <w:rsid w:val="00154DCD"/>
    <w:rsid w:val="00177B63"/>
    <w:rsid w:val="002B16C2"/>
    <w:rsid w:val="005B01E3"/>
    <w:rsid w:val="007F7135"/>
    <w:rsid w:val="009B456D"/>
    <w:rsid w:val="00B30ABE"/>
    <w:rsid w:val="00BA58BB"/>
    <w:rsid w:val="00CC5A3E"/>
    <w:rsid w:val="00E17282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06DC-5293-4B00-9383-7795FBC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B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01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01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01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01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01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Kata</cp:lastModifiedBy>
  <cp:revision>3</cp:revision>
  <dcterms:created xsi:type="dcterms:W3CDTF">2017-04-04T05:59:00Z</dcterms:created>
  <dcterms:modified xsi:type="dcterms:W3CDTF">2021-01-13T09:04:00Z</dcterms:modified>
</cp:coreProperties>
</file>